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sz w:val="20"/>
        </w:rPr>
        <w:t>composition taxable person, not eligible to collect tax on supplies</w:t>
      </w:r>
    </w:p>
    <w:p>
      <w:pPr>
        <w:spacing w:after="120" w:before="0"/>
        <w:jc w:val="center"/>
      </w:pPr>
      <w:r>
        <w:rPr>
          <w:b/>
          <w:i w:val="0"/>
          <w:sz w:val="30"/>
        </w:rPr>
        <w:t>BILL OF SUPPLY</w:t>
      </w:r>
    </w:p>
    <w:p>
      <w:pPr>
        <w:spacing w:after="40" w:before="0"/>
        <w:jc w:val="center"/>
      </w:pPr>
      <w:r>
        <w:rPr>
          <w:b/>
          <w:i w:val="0"/>
          <w:sz w:val="28"/>
        </w:rPr>
        <w:t>Your Restaurant Name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Full address, City, State - PIN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Phone: +91 XXXXX XXXXX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GSTIN: __________________   State: ____________ (Code: __)</w:t>
      </w:r>
    </w:p>
    <w:p>
      <w:pPr>
        <w:spacing w:after="40" w:before="0"/>
        <w:jc w:val="center"/>
      </w:pPr>
      <w:r>
        <w:rPr>
          <w:b w:val="0"/>
          <w:i w:val="0"/>
          <w:sz w:val="20"/>
        </w:rPr>
        <w:t>FSSAI Lic./Reg. No.: ______________</w:t>
      </w:r>
    </w:p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Bill No.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Time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Table / Token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GSTIN (if registered)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  <w:tr>
        <w:trPr>
          <w:trHeight w:val="295" w:hRule="atLeast"/>
        </w:trPr>
        <w:tc>
          <w:tcPr>
            <w:tcW w:type="dxa" w:w="3685"/>
            <w:vAlign w:val="center"/>
          </w:tcPr>
          <w:p>
            <w:r>
              <w:rPr>
                <w:b/>
              </w:rPr>
              <w:t>Customer address (B2B / if asked)</w:t>
            </w:r>
          </w:p>
        </w:tc>
        <w:tc>
          <w:tcPr>
            <w:tcW w:type="dxa" w:w="640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rHeight w:val="351" w:hRule="atLeast"/>
        </w:trPr>
        <w:tc>
          <w:tcPr>
            <w:tcW w:type="dxa" w:w="680"/>
            <w:shd w:val="clear" w:color="auto" w:fill="EEEEEE"/>
            <w:vAlign w:val="center"/>
          </w:tcPr>
          <w:p>
            <w:r>
              <w:rPr>
                <w:b/>
              </w:rPr>
              <w:t>S.No</w:t>
            </w:r>
          </w:p>
        </w:tc>
        <w:tc>
          <w:tcPr>
            <w:tcW w:type="dxa" w:w="4535"/>
            <w:shd w:val="clear" w:color="auto" w:fill="EEEEEE"/>
            <w:vAlign w:val="center"/>
          </w:tcPr>
          <w:p>
            <w:r>
              <w:rPr>
                <w:b/>
              </w:rPr>
              <w:t>Item description</w:t>
            </w:r>
          </w:p>
        </w:tc>
        <w:tc>
          <w:tcPr>
            <w:tcW w:type="dxa" w:w="1020"/>
            <w:shd w:val="clear" w:color="auto" w:fill="EEEEEE"/>
            <w:vAlign w:val="center"/>
          </w:tcPr>
          <w:p>
            <w:r>
              <w:rPr>
                <w:b/>
              </w:rPr>
              <w:t>SAC</w:t>
            </w:r>
          </w:p>
        </w:tc>
        <w:tc>
          <w:tcPr>
            <w:tcW w:type="dxa" w:w="794"/>
            <w:shd w:val="clear" w:color="auto" w:fill="EEEEEE"/>
            <w:vAlign w:val="center"/>
          </w:tcPr>
          <w:p>
            <w:r>
              <w:rPr>
                <w:b/>
              </w:rPr>
              <w:t>Qty</w:t>
            </w:r>
          </w:p>
        </w:tc>
        <w:tc>
          <w:tcPr>
            <w:tcW w:type="dxa" w:w="1361"/>
            <w:shd w:val="clear" w:color="auto" w:fill="EEEEEE"/>
            <w:vAlign w:val="center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701"/>
            <w:shd w:val="clear" w:color="auto" w:fill="EEEEEE"/>
            <w:vAlign w:val="center"/>
          </w:tcPr>
          <w:p>
            <w:r>
              <w:rPr>
                <w:b/>
              </w:rPr>
              <w:t>Amount (₹)</w:t>
            </w:r>
          </w:p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51" w:hRule="atLeast"/>
        </w:trPr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4535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361"/>
            <w:vAlign w:val="center"/>
          </w:tcPr>
          <w:p/>
        </w:tc>
        <w:tc>
          <w:tcPr>
            <w:tcW w:type="dxa" w:w="1701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Sub total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Discount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t>Round off</w:t>
            </w:r>
          </w:p>
        </w:tc>
        <w:tc>
          <w:tcPr>
            <w:tcW w:type="dxa" w:w="1720"/>
            <w:vAlign w:val="center"/>
          </w:tcPr>
          <w:p/>
        </w:tc>
      </w:tr>
      <w:tr>
        <w:trPr>
          <w:trHeight w:val="312" w:hRule="atLeast"/>
        </w:trPr>
        <w:tc>
          <w:tcPr>
            <w:tcW w:type="dxa" w:w="8600"/>
            <w:gridSpan w:val="5"/>
            <w:vAlign w:val="center"/>
          </w:tcPr>
          <w:p>
            <w:pPr>
              <w:jc w:val="right"/>
            </w:pPr>
            <w:r>
              <w:rPr>
                <w:b/>
              </w:rPr>
              <w:t>GRAND TOTAL (₹)</w:t>
            </w:r>
          </w:p>
        </w:tc>
        <w:tc>
          <w:tcPr>
            <w:tcW w:type="dxa" w:w="1720"/>
            <w:vAlign w:val="center"/>
          </w:tcPr>
          <w:p/>
        </w:tc>
      </w:tr>
    </w:tbl>
    <w:p>
      <w:pPr>
        <w:spacing w:after="0"/>
      </w:pPr>
    </w:p>
    <w:p>
      <w:pPr>
        <w:spacing w:after="40" w:before="0"/>
        <w:jc w:val="left"/>
      </w:pPr>
      <w:r>
        <w:rPr>
          <w:b w:val="0"/>
          <w:i w:val="0"/>
          <w:sz w:val="20"/>
        </w:rPr>
        <w:t>Amount in words: ____________________________________________</w:t>
      </w:r>
    </w:p>
    <w:p>
      <w:pPr>
        <w:spacing w:after="200" w:before="0"/>
        <w:jc w:val="left"/>
      </w:pPr>
      <w:r>
        <w:rPr>
          <w:b w:val="0"/>
          <w:i w:val="0"/>
          <w:sz w:val="20"/>
        </w:rPr>
        <w:t>Payment mode:  Cash / UPI / Card</w:t>
      </w:r>
    </w:p>
    <w:p>
      <w:pPr>
        <w:spacing w:after="40" w:before="0"/>
        <w:jc w:val="left"/>
      </w:pPr>
      <w:r>
        <w:rPr>
          <w:b w:val="0"/>
          <w:i/>
          <w:color w:val="666666"/>
          <w:sz w:val="16"/>
        </w:rPr>
        <w:t>No GST is charged on this bill. The restaurant pays tax under the composition scheme on its turnover.</w:t>
      </w:r>
    </w:p>
    <w:p>
      <w:pPr>
        <w:spacing w:after="560" w:before="0"/>
        <w:jc w:val="right"/>
      </w:pPr>
      <w:r>
        <w:rPr>
          <w:b/>
          <w:i w:val="0"/>
          <w:sz w:val="20"/>
        </w:rPr>
        <w:t>For Your Restaurant Name</w:t>
      </w:r>
    </w:p>
    <w:p>
      <w:pPr>
        <w:spacing w:after="280" w:before="0"/>
        <w:jc w:val="right"/>
      </w:pPr>
      <w:r>
        <w:rPr>
          <w:b w:val="0"/>
          <w:i w:val="0"/>
          <w:sz w:val="20"/>
        </w:rPr>
        <w:t>Authorised Signatory</w:t>
      </w:r>
    </w:p>
    <w:p>
      <w:pPr>
        <w:spacing w:after="40" w:before="0"/>
        <w:jc w:val="center"/>
      </w:pPr>
      <w:r>
        <w:rPr>
          <w:b w:val="0"/>
          <w:i w:val="0"/>
          <w:color w:val="888888"/>
          <w:sz w:val="16"/>
        </w:rPr>
        <w:t>Thank you, visit again!   ·   Free template from billzova.com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SUPPLY — restaurant bill format</dc:title>
  <dc:subject/>
  <dc:creator>billzova.com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